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95DCA" w14:textId="77777777" w:rsidR="00476BED" w:rsidRDefault="00476BED" w:rsidP="00476BED">
      <w:pPr>
        <w:ind w:left="708"/>
        <w:jc w:val="center"/>
        <w:rPr>
          <w:rFonts w:ascii="Calibri" w:eastAsia="Calibri" w:hAnsi="Calibri" w:cs="Calibri"/>
          <w:color w:val="000000" w:themeColor="text1"/>
        </w:rPr>
      </w:pPr>
      <w:r>
        <w:rPr>
          <w:noProof/>
        </w:rPr>
        <w:drawing>
          <wp:inline distT="0" distB="0" distL="0" distR="0" wp14:anchorId="7CB55166" wp14:editId="5300C0F9">
            <wp:extent cx="2628900" cy="1009650"/>
            <wp:effectExtent l="0" t="0" r="0" b="0"/>
            <wp:docPr id="397355327" name="Afbeelding 397355327" descr="Afbeelding met Graphics, Lettertype, schermopnam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55327" name="Afbeelding 397355327" descr="Afbeelding met Graphics, Lettertype, schermopname, ontwerp&#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2628900" cy="1009650"/>
                    </a:xfrm>
                    <a:prstGeom prst="rect">
                      <a:avLst/>
                    </a:prstGeom>
                  </pic:spPr>
                </pic:pic>
              </a:graphicData>
            </a:graphic>
          </wp:inline>
        </w:drawing>
      </w:r>
    </w:p>
    <w:p w14:paraId="58EFE1ED" w14:textId="2A1D2CBD" w:rsidR="00476BED" w:rsidRDefault="00224F16" w:rsidP="00476BED">
      <w:pPr>
        <w:rPr>
          <w:rFonts w:ascii="Calibri" w:eastAsia="Calibri" w:hAnsi="Calibri" w:cs="Calibri"/>
          <w:color w:val="000000" w:themeColor="text1"/>
        </w:rPr>
      </w:pPr>
      <w:r>
        <w:rPr>
          <w:rFonts w:ascii="Calibri" w:eastAsia="Calibri" w:hAnsi="Calibri" w:cs="Calibri"/>
          <w:color w:val="000000" w:themeColor="text1"/>
        </w:rPr>
        <w:t xml:space="preserve">Notulen </w:t>
      </w:r>
      <w:r w:rsidR="00476BED" w:rsidRPr="43F25419">
        <w:rPr>
          <w:rFonts w:ascii="Calibri" w:eastAsia="Calibri" w:hAnsi="Calibri" w:cs="Calibri"/>
          <w:color w:val="000000" w:themeColor="text1"/>
        </w:rPr>
        <w:t>M</w:t>
      </w:r>
      <w:r>
        <w:rPr>
          <w:rFonts w:ascii="Calibri" w:eastAsia="Calibri" w:hAnsi="Calibri" w:cs="Calibri"/>
          <w:color w:val="000000" w:themeColor="text1"/>
        </w:rPr>
        <w:t>R</w:t>
      </w:r>
      <w:r w:rsidR="00476BED" w:rsidRPr="43F25419">
        <w:rPr>
          <w:rFonts w:ascii="Calibri" w:eastAsia="Calibri" w:hAnsi="Calibri" w:cs="Calibri"/>
          <w:color w:val="000000" w:themeColor="text1"/>
        </w:rPr>
        <w:t xml:space="preserve"> vergadering dinsdag </w:t>
      </w:r>
      <w:r w:rsidR="00B2709F">
        <w:rPr>
          <w:rFonts w:ascii="Calibri" w:eastAsia="Calibri" w:hAnsi="Calibri" w:cs="Calibri"/>
          <w:color w:val="000000" w:themeColor="text1"/>
        </w:rPr>
        <w:t>18 juni</w:t>
      </w:r>
      <w:r w:rsidR="00476BED">
        <w:rPr>
          <w:rFonts w:ascii="Calibri" w:eastAsia="Calibri" w:hAnsi="Calibri" w:cs="Calibri"/>
          <w:color w:val="000000" w:themeColor="text1"/>
        </w:rPr>
        <w:t xml:space="preserve"> </w:t>
      </w:r>
      <w:r w:rsidR="00476BED" w:rsidRPr="43F25419">
        <w:rPr>
          <w:rFonts w:ascii="Calibri" w:eastAsia="Calibri" w:hAnsi="Calibri" w:cs="Calibri"/>
          <w:color w:val="000000" w:themeColor="text1"/>
        </w:rPr>
        <w:t>202</w:t>
      </w:r>
      <w:r w:rsidR="00476BED">
        <w:rPr>
          <w:rFonts w:ascii="Calibri" w:eastAsia="Calibri" w:hAnsi="Calibri" w:cs="Calibri"/>
          <w:color w:val="000000" w:themeColor="text1"/>
        </w:rPr>
        <w:t>4</w:t>
      </w:r>
      <w:r w:rsidR="00476BED">
        <w:br/>
      </w:r>
      <w:r w:rsidR="00476BED" w:rsidRPr="43F25419">
        <w:rPr>
          <w:rFonts w:ascii="Calibri" w:eastAsia="Calibri" w:hAnsi="Calibri" w:cs="Calibri"/>
          <w:color w:val="000000" w:themeColor="text1"/>
        </w:rPr>
        <w:t>Start 1</w:t>
      </w:r>
      <w:r w:rsidR="00476BED">
        <w:rPr>
          <w:rFonts w:ascii="Calibri" w:eastAsia="Calibri" w:hAnsi="Calibri" w:cs="Calibri"/>
          <w:color w:val="000000" w:themeColor="text1"/>
        </w:rPr>
        <w:t>9</w:t>
      </w:r>
      <w:r w:rsidR="00476BED" w:rsidRPr="43F25419">
        <w:rPr>
          <w:rFonts w:ascii="Calibri" w:eastAsia="Calibri" w:hAnsi="Calibri" w:cs="Calibri"/>
          <w:color w:val="000000" w:themeColor="text1"/>
        </w:rPr>
        <w:t>:30 uur</w:t>
      </w:r>
      <w:r w:rsidR="00476BED">
        <w:rPr>
          <w:rFonts w:ascii="Calibri" w:eastAsia="Calibri" w:hAnsi="Calibri" w:cs="Calibri"/>
          <w:color w:val="000000" w:themeColor="text1"/>
        </w:rPr>
        <w:t xml:space="preserve"> </w:t>
      </w:r>
      <w:r w:rsidR="00476BED">
        <w:rPr>
          <w:rFonts w:ascii="Calibri" w:eastAsia="Calibri" w:hAnsi="Calibri" w:cs="Calibri"/>
          <w:color w:val="000000" w:themeColor="text1"/>
        </w:rPr>
        <w:br/>
        <w:t xml:space="preserve">          directie sluit om 20:00 uur aan. </w:t>
      </w:r>
    </w:p>
    <w:p w14:paraId="05BB2F3F" w14:textId="74ECB0DA" w:rsidR="00476BED" w:rsidRDefault="00476BED" w:rsidP="00476BED">
      <w:pPr>
        <w:rPr>
          <w:rFonts w:ascii="Calibri" w:eastAsia="Calibri" w:hAnsi="Calibri" w:cs="Calibri"/>
          <w:color w:val="000000" w:themeColor="text1"/>
        </w:rPr>
      </w:pPr>
      <w:r>
        <w:rPr>
          <w:rFonts w:ascii="Calibri" w:eastAsia="Calibri" w:hAnsi="Calibri" w:cs="Calibri"/>
          <w:color w:val="000000" w:themeColor="text1"/>
        </w:rPr>
        <w:t xml:space="preserve">Aanwezig: Helma, Judith, Gert, Ellemieke, Brenda + directie </w:t>
      </w:r>
      <w:r w:rsidR="00FA7B6C">
        <w:rPr>
          <w:rFonts w:ascii="Calibri" w:eastAsia="Calibri" w:hAnsi="Calibri" w:cs="Calibri"/>
          <w:color w:val="000000" w:themeColor="text1"/>
        </w:rPr>
        <w:br/>
        <w:t>afwezig: Anouschka; sluit aan bij de regioraad.</w:t>
      </w:r>
    </w:p>
    <w:tbl>
      <w:tblPr>
        <w:tblStyle w:val="Tabelraster"/>
        <w:tblW w:w="0" w:type="auto"/>
        <w:tblLayout w:type="fixed"/>
        <w:tblLook w:val="06A0" w:firstRow="1" w:lastRow="0" w:firstColumn="1" w:lastColumn="0" w:noHBand="1" w:noVBand="1"/>
      </w:tblPr>
      <w:tblGrid>
        <w:gridCol w:w="855"/>
        <w:gridCol w:w="8145"/>
      </w:tblGrid>
      <w:tr w:rsidR="00476BED" w14:paraId="1179293E" w14:textId="77777777" w:rsidTr="00091982">
        <w:trPr>
          <w:trHeight w:val="300"/>
        </w:trPr>
        <w:tc>
          <w:tcPr>
            <w:tcW w:w="855" w:type="dxa"/>
          </w:tcPr>
          <w:p w14:paraId="791037CF" w14:textId="77777777" w:rsidR="00476BED" w:rsidRDefault="00476BED" w:rsidP="00091982">
            <w:pPr>
              <w:spacing w:line="259" w:lineRule="auto"/>
              <w:rPr>
                <w:rFonts w:ascii="Calibri" w:eastAsia="Calibri" w:hAnsi="Calibri" w:cs="Calibri"/>
              </w:rPr>
            </w:pPr>
            <w:r w:rsidRPr="43F25419">
              <w:rPr>
                <w:rFonts w:ascii="Calibri" w:eastAsia="Calibri" w:hAnsi="Calibri" w:cs="Calibri"/>
              </w:rPr>
              <w:t>1</w:t>
            </w:r>
          </w:p>
        </w:tc>
        <w:tc>
          <w:tcPr>
            <w:tcW w:w="8145" w:type="dxa"/>
          </w:tcPr>
          <w:p w14:paraId="7E39FBAD" w14:textId="0A133EC0" w:rsidR="00476BED" w:rsidRPr="00301016" w:rsidRDefault="00476BED" w:rsidP="00091982">
            <w:pPr>
              <w:spacing w:line="259" w:lineRule="auto"/>
              <w:rPr>
                <w:rFonts w:asciiTheme="majorHAnsi" w:eastAsia="Calibri" w:hAnsiTheme="majorHAnsi" w:cstheme="majorBidi"/>
              </w:rPr>
            </w:pPr>
            <w:r w:rsidRPr="00301016">
              <w:rPr>
                <w:rFonts w:asciiTheme="majorHAnsi" w:eastAsia="Calibri" w:hAnsiTheme="majorHAnsi" w:cstheme="majorHAnsi"/>
                <w:b/>
                <w:bCs/>
              </w:rPr>
              <w:t>Opening vergadering en vaststellen notulist</w:t>
            </w:r>
            <w:r>
              <w:rPr>
                <w:rFonts w:asciiTheme="majorHAnsi" w:eastAsia="Calibri" w:hAnsiTheme="majorHAnsi" w:cstheme="majorHAnsi"/>
                <w:b/>
                <w:bCs/>
              </w:rPr>
              <w:t xml:space="preserve">             </w:t>
            </w:r>
          </w:p>
        </w:tc>
      </w:tr>
      <w:tr w:rsidR="00476BED" w14:paraId="38E97D95" w14:textId="77777777" w:rsidTr="00091982">
        <w:trPr>
          <w:trHeight w:val="300"/>
        </w:trPr>
        <w:tc>
          <w:tcPr>
            <w:tcW w:w="855" w:type="dxa"/>
          </w:tcPr>
          <w:p w14:paraId="702FD9B5" w14:textId="77777777" w:rsidR="00476BED" w:rsidRDefault="00476BED" w:rsidP="00091982">
            <w:pPr>
              <w:spacing w:line="259" w:lineRule="auto"/>
              <w:rPr>
                <w:rFonts w:ascii="Calibri" w:eastAsia="Calibri" w:hAnsi="Calibri" w:cs="Calibri"/>
              </w:rPr>
            </w:pPr>
            <w:r w:rsidRPr="43F25419">
              <w:rPr>
                <w:rFonts w:ascii="Calibri" w:eastAsia="Calibri" w:hAnsi="Calibri" w:cs="Calibri"/>
              </w:rPr>
              <w:t>2</w:t>
            </w:r>
          </w:p>
        </w:tc>
        <w:tc>
          <w:tcPr>
            <w:tcW w:w="8145" w:type="dxa"/>
          </w:tcPr>
          <w:p w14:paraId="7F0CE133" w14:textId="77777777" w:rsidR="00476BED" w:rsidRDefault="00476BED" w:rsidP="00091982">
            <w:pPr>
              <w:spacing w:line="259" w:lineRule="auto"/>
              <w:rPr>
                <w:rFonts w:asciiTheme="majorHAnsi" w:eastAsia="Calibri" w:hAnsiTheme="majorHAnsi" w:cstheme="majorHAnsi"/>
                <w:color w:val="000000" w:themeColor="text1"/>
              </w:rPr>
            </w:pPr>
            <w:r w:rsidRPr="00301016">
              <w:rPr>
                <w:rFonts w:asciiTheme="majorHAnsi" w:eastAsia="Calibri" w:hAnsiTheme="majorHAnsi" w:cstheme="majorHAnsi"/>
                <w:b/>
                <w:bCs/>
              </w:rPr>
              <w:t>Notulen</w:t>
            </w:r>
            <w:r w:rsidRPr="00301016">
              <w:rPr>
                <w:rFonts w:asciiTheme="majorHAnsi" w:eastAsia="Calibri" w:hAnsiTheme="majorHAnsi" w:cstheme="majorHAnsi"/>
              </w:rPr>
              <w:t xml:space="preserve"> d.d. </w:t>
            </w:r>
            <w:r w:rsidR="00134B49">
              <w:rPr>
                <w:rFonts w:asciiTheme="majorHAnsi" w:eastAsia="Calibri" w:hAnsiTheme="majorHAnsi" w:cstheme="majorHAnsi"/>
                <w:color w:val="000000" w:themeColor="text1"/>
              </w:rPr>
              <w:t xml:space="preserve">21 mei </w:t>
            </w:r>
            <w:r>
              <w:rPr>
                <w:rFonts w:asciiTheme="majorHAnsi" w:eastAsia="Calibri" w:hAnsiTheme="majorHAnsi" w:cstheme="majorHAnsi"/>
                <w:color w:val="000000" w:themeColor="text1"/>
              </w:rPr>
              <w:t xml:space="preserve"> 2024</w:t>
            </w:r>
          </w:p>
          <w:p w14:paraId="76BFD8B5" w14:textId="2EDD7D31" w:rsidR="00224F16" w:rsidRPr="00301016" w:rsidRDefault="00224F16" w:rsidP="00091982">
            <w:pPr>
              <w:spacing w:line="259" w:lineRule="auto"/>
              <w:rPr>
                <w:rFonts w:asciiTheme="majorHAnsi" w:eastAsia="Calibri" w:hAnsiTheme="majorHAnsi" w:cstheme="majorHAnsi"/>
              </w:rPr>
            </w:pPr>
            <w:r>
              <w:rPr>
                <w:rFonts w:asciiTheme="majorHAnsi" w:eastAsia="Calibri" w:hAnsiTheme="majorHAnsi" w:cstheme="majorHAnsi"/>
                <w:color w:val="000000" w:themeColor="text1"/>
              </w:rPr>
              <w:t>Vastgesteld zonder opmerkingen.</w:t>
            </w:r>
          </w:p>
        </w:tc>
      </w:tr>
      <w:tr w:rsidR="00476BED" w14:paraId="6A76DEC6" w14:textId="77777777" w:rsidTr="00091982">
        <w:trPr>
          <w:trHeight w:val="300"/>
        </w:trPr>
        <w:tc>
          <w:tcPr>
            <w:tcW w:w="855" w:type="dxa"/>
          </w:tcPr>
          <w:p w14:paraId="70839145" w14:textId="77777777" w:rsidR="00476BED" w:rsidRDefault="00476BED" w:rsidP="00091982">
            <w:pPr>
              <w:spacing w:line="259" w:lineRule="auto"/>
              <w:rPr>
                <w:rFonts w:ascii="Calibri" w:eastAsia="Calibri" w:hAnsi="Calibri" w:cs="Calibri"/>
              </w:rPr>
            </w:pPr>
            <w:r>
              <w:rPr>
                <w:rFonts w:ascii="Calibri" w:eastAsia="Calibri" w:hAnsi="Calibri" w:cs="Calibri"/>
              </w:rPr>
              <w:t>3</w:t>
            </w:r>
          </w:p>
        </w:tc>
        <w:tc>
          <w:tcPr>
            <w:tcW w:w="8145" w:type="dxa"/>
          </w:tcPr>
          <w:p w14:paraId="6B33534B" w14:textId="77777777" w:rsidR="00A30841" w:rsidRDefault="00476BED" w:rsidP="004930D7">
            <w:pPr>
              <w:spacing w:line="259" w:lineRule="auto"/>
              <w:rPr>
                <w:rFonts w:asciiTheme="majorHAnsi" w:eastAsia="Calibri" w:hAnsiTheme="majorHAnsi" w:cstheme="majorHAnsi"/>
                <w:b/>
                <w:bCs/>
              </w:rPr>
            </w:pPr>
            <w:r w:rsidRPr="00301016">
              <w:rPr>
                <w:rFonts w:asciiTheme="majorHAnsi" w:eastAsia="Calibri" w:hAnsiTheme="majorHAnsi" w:cstheme="majorHAnsi"/>
                <w:b/>
                <w:bCs/>
              </w:rPr>
              <w:t>Mededelingen directie</w:t>
            </w:r>
          </w:p>
          <w:p w14:paraId="5A186ACC" w14:textId="73594D9C" w:rsidR="00476BED" w:rsidRDefault="00A30841" w:rsidP="00A30841">
            <w:pPr>
              <w:pStyle w:val="Lijstalinea"/>
              <w:numPr>
                <w:ilvl w:val="0"/>
                <w:numId w:val="7"/>
              </w:numPr>
              <w:rPr>
                <w:rFonts w:asciiTheme="majorHAnsi" w:eastAsia="Calibri" w:hAnsiTheme="majorHAnsi" w:cstheme="majorHAnsi"/>
              </w:rPr>
            </w:pPr>
            <w:r w:rsidRPr="00A30841">
              <w:rPr>
                <w:rFonts w:asciiTheme="majorHAnsi" w:eastAsia="Calibri" w:hAnsiTheme="majorHAnsi" w:cstheme="majorHAnsi"/>
              </w:rPr>
              <w:t xml:space="preserve">schoolbezoek </w:t>
            </w:r>
            <w:r>
              <w:rPr>
                <w:rFonts w:asciiTheme="majorHAnsi" w:eastAsia="Calibri" w:hAnsiTheme="majorHAnsi" w:cstheme="majorHAnsi"/>
              </w:rPr>
              <w:t xml:space="preserve">voor SO </w:t>
            </w:r>
            <w:r w:rsidRPr="00A30841">
              <w:rPr>
                <w:rFonts w:asciiTheme="majorHAnsi" w:eastAsia="Calibri" w:hAnsiTheme="majorHAnsi" w:cstheme="majorHAnsi"/>
              </w:rPr>
              <w:t xml:space="preserve">van </w:t>
            </w:r>
            <w:proofErr w:type="spellStart"/>
            <w:r w:rsidRPr="00A30841">
              <w:rPr>
                <w:rFonts w:asciiTheme="majorHAnsi" w:eastAsia="Calibri" w:hAnsiTheme="majorHAnsi" w:cstheme="majorHAnsi"/>
              </w:rPr>
              <w:t>Edumare</w:t>
            </w:r>
            <w:proofErr w:type="spellEnd"/>
            <w:r w:rsidRPr="00A30841">
              <w:rPr>
                <w:rFonts w:asciiTheme="majorHAnsi" w:eastAsia="Calibri" w:hAnsiTheme="majorHAnsi" w:cstheme="majorHAnsi"/>
              </w:rPr>
              <w:t xml:space="preserve"> voor interne Audit. </w:t>
            </w:r>
          </w:p>
          <w:p w14:paraId="00D3365D" w14:textId="427CE694" w:rsidR="00A30841" w:rsidRDefault="00A30841" w:rsidP="00A30841">
            <w:pPr>
              <w:pStyle w:val="Lijstalinea"/>
              <w:rPr>
                <w:rFonts w:asciiTheme="majorHAnsi" w:eastAsia="Calibri" w:hAnsiTheme="majorHAnsi" w:cstheme="majorHAnsi"/>
              </w:rPr>
            </w:pPr>
            <w:r>
              <w:rPr>
                <w:rFonts w:asciiTheme="majorHAnsi" w:eastAsia="Calibri" w:hAnsiTheme="majorHAnsi" w:cstheme="majorHAnsi"/>
              </w:rPr>
              <w:t>Aanstaande donderdag vindt deze dag op Watertoren plaats.</w:t>
            </w:r>
          </w:p>
          <w:p w14:paraId="2AA43110" w14:textId="4D272891" w:rsidR="00A30841" w:rsidRDefault="00A30841" w:rsidP="00A30841">
            <w:pPr>
              <w:pStyle w:val="Lijstalinea"/>
              <w:numPr>
                <w:ilvl w:val="0"/>
                <w:numId w:val="7"/>
              </w:numPr>
              <w:rPr>
                <w:rFonts w:asciiTheme="majorHAnsi" w:eastAsia="Calibri" w:hAnsiTheme="majorHAnsi" w:cstheme="majorHAnsi"/>
              </w:rPr>
            </w:pPr>
            <w:r>
              <w:rPr>
                <w:rFonts w:asciiTheme="majorHAnsi" w:eastAsia="Calibri" w:hAnsiTheme="majorHAnsi" w:cstheme="majorHAnsi"/>
              </w:rPr>
              <w:t>24 juni afscheid Ingrid van Druten. Op 2 juli komt zij nog één keer langs op school</w:t>
            </w:r>
          </w:p>
          <w:p w14:paraId="6EF9EE16" w14:textId="4C48E9FC" w:rsidR="00A30841" w:rsidRDefault="00A30841" w:rsidP="00576E18">
            <w:pPr>
              <w:pStyle w:val="Lijstalinea"/>
              <w:numPr>
                <w:ilvl w:val="0"/>
                <w:numId w:val="7"/>
              </w:numPr>
              <w:rPr>
                <w:rFonts w:asciiTheme="majorHAnsi" w:eastAsia="Calibri" w:hAnsiTheme="majorHAnsi" w:cstheme="majorHAnsi"/>
              </w:rPr>
            </w:pPr>
            <w:r>
              <w:rPr>
                <w:rFonts w:asciiTheme="majorHAnsi" w:eastAsia="Calibri" w:hAnsiTheme="majorHAnsi" w:cstheme="majorHAnsi"/>
              </w:rPr>
              <w:t>4 juli wenochtend voor de nieuwe groepen</w:t>
            </w:r>
          </w:p>
          <w:p w14:paraId="25358202" w14:textId="58821CF2" w:rsidR="00A30841" w:rsidRDefault="00A30841" w:rsidP="00576E18">
            <w:pPr>
              <w:pStyle w:val="Lijstalinea"/>
              <w:numPr>
                <w:ilvl w:val="0"/>
                <w:numId w:val="7"/>
              </w:numPr>
              <w:rPr>
                <w:rFonts w:asciiTheme="majorHAnsi" w:eastAsia="Calibri" w:hAnsiTheme="majorHAnsi" w:cstheme="majorHAnsi"/>
              </w:rPr>
            </w:pPr>
            <w:r>
              <w:rPr>
                <w:rFonts w:asciiTheme="majorHAnsi" w:eastAsia="Calibri" w:hAnsiTheme="majorHAnsi" w:cstheme="majorHAnsi"/>
              </w:rPr>
              <w:t>Nog 1 langdurig zieke</w:t>
            </w:r>
          </w:p>
          <w:p w14:paraId="7D1D33C5" w14:textId="6FE3F6FB" w:rsidR="00A30841" w:rsidRDefault="00A30841" w:rsidP="00576E18">
            <w:pPr>
              <w:pStyle w:val="Lijstalinea"/>
              <w:numPr>
                <w:ilvl w:val="0"/>
                <w:numId w:val="7"/>
              </w:numPr>
              <w:rPr>
                <w:rFonts w:asciiTheme="majorHAnsi" w:eastAsia="Calibri" w:hAnsiTheme="majorHAnsi" w:cstheme="majorHAnsi"/>
              </w:rPr>
            </w:pPr>
            <w:r>
              <w:rPr>
                <w:rFonts w:asciiTheme="majorHAnsi" w:eastAsia="Calibri" w:hAnsiTheme="majorHAnsi" w:cstheme="majorHAnsi"/>
              </w:rPr>
              <w:t>Volgende week OPP gesprekken</w:t>
            </w:r>
          </w:p>
          <w:p w14:paraId="2F9ABFD2" w14:textId="6467F451" w:rsidR="00576E18" w:rsidRDefault="00576E18" w:rsidP="00576E18">
            <w:pPr>
              <w:pStyle w:val="Lijstalinea"/>
              <w:numPr>
                <w:ilvl w:val="0"/>
                <w:numId w:val="7"/>
              </w:numPr>
              <w:rPr>
                <w:rFonts w:asciiTheme="majorHAnsi" w:eastAsia="Calibri" w:hAnsiTheme="majorHAnsi" w:cstheme="majorHAnsi"/>
              </w:rPr>
            </w:pPr>
            <w:r>
              <w:rPr>
                <w:rFonts w:asciiTheme="majorHAnsi" w:eastAsia="Calibri" w:hAnsiTheme="majorHAnsi" w:cstheme="majorHAnsi"/>
              </w:rPr>
              <w:t xml:space="preserve">Voor bovenbouw nog voetbaltoernooi met VSO. Rest Watertoren </w:t>
            </w:r>
            <w:proofErr w:type="spellStart"/>
            <w:r>
              <w:rPr>
                <w:rFonts w:asciiTheme="majorHAnsi" w:eastAsia="Calibri" w:hAnsiTheme="majorHAnsi" w:cstheme="majorHAnsi"/>
              </w:rPr>
              <w:t>spelletjesdag</w:t>
            </w:r>
            <w:proofErr w:type="spellEnd"/>
            <w:r>
              <w:rPr>
                <w:rFonts w:asciiTheme="majorHAnsi" w:eastAsia="Calibri" w:hAnsiTheme="majorHAnsi" w:cstheme="majorHAnsi"/>
              </w:rPr>
              <w:t xml:space="preserve"> </w:t>
            </w:r>
          </w:p>
          <w:p w14:paraId="7C10FC4E" w14:textId="77777777" w:rsidR="00A30841" w:rsidRDefault="00A30841" w:rsidP="00A30841">
            <w:pPr>
              <w:pStyle w:val="Lijstalinea"/>
              <w:rPr>
                <w:rFonts w:asciiTheme="majorHAnsi" w:eastAsia="Calibri" w:hAnsiTheme="majorHAnsi" w:cstheme="majorHAnsi"/>
              </w:rPr>
            </w:pPr>
          </w:p>
          <w:p w14:paraId="0BDD4CDB" w14:textId="0E0AE68C" w:rsidR="00A30841" w:rsidRDefault="00A30841" w:rsidP="00A30841">
            <w:pPr>
              <w:pStyle w:val="Lijstalinea"/>
              <w:numPr>
                <w:ilvl w:val="0"/>
                <w:numId w:val="7"/>
              </w:numPr>
              <w:rPr>
                <w:rFonts w:asciiTheme="majorHAnsi" w:eastAsia="Calibri" w:hAnsiTheme="majorHAnsi" w:cstheme="majorHAnsi"/>
              </w:rPr>
            </w:pPr>
            <w:r>
              <w:rPr>
                <w:rFonts w:asciiTheme="majorHAnsi" w:eastAsia="Calibri" w:hAnsiTheme="majorHAnsi" w:cstheme="majorHAnsi"/>
              </w:rPr>
              <w:t xml:space="preserve">VSO; 11 officieel geslaagde. Komt </w:t>
            </w:r>
            <w:proofErr w:type="spellStart"/>
            <w:r>
              <w:rPr>
                <w:rFonts w:asciiTheme="majorHAnsi" w:eastAsia="Calibri" w:hAnsiTheme="majorHAnsi" w:cstheme="majorHAnsi"/>
              </w:rPr>
              <w:t>wrs</w:t>
            </w:r>
            <w:proofErr w:type="spellEnd"/>
            <w:r>
              <w:rPr>
                <w:rFonts w:asciiTheme="majorHAnsi" w:eastAsia="Calibri" w:hAnsiTheme="majorHAnsi" w:cstheme="majorHAnsi"/>
              </w:rPr>
              <w:t xml:space="preserve"> nog 1 bij. 3 juli diplomering</w:t>
            </w:r>
          </w:p>
          <w:p w14:paraId="462DF1B5" w14:textId="2B761DF7" w:rsidR="00A30841" w:rsidRDefault="00A30841" w:rsidP="00A30841">
            <w:pPr>
              <w:pStyle w:val="Lijstalinea"/>
              <w:numPr>
                <w:ilvl w:val="0"/>
                <w:numId w:val="7"/>
              </w:numPr>
              <w:rPr>
                <w:rFonts w:asciiTheme="majorHAnsi" w:eastAsia="Calibri" w:hAnsiTheme="majorHAnsi" w:cstheme="majorHAnsi"/>
              </w:rPr>
            </w:pPr>
            <w:r>
              <w:rPr>
                <w:rFonts w:asciiTheme="majorHAnsi" w:eastAsia="Calibri" w:hAnsiTheme="majorHAnsi" w:cstheme="majorHAnsi"/>
              </w:rPr>
              <w:t>2 langdurig zieke</w:t>
            </w:r>
          </w:p>
          <w:p w14:paraId="581FCD20" w14:textId="7E56A73D" w:rsidR="00A30841" w:rsidRDefault="00A30841" w:rsidP="00A30841">
            <w:pPr>
              <w:pStyle w:val="Lijstalinea"/>
              <w:numPr>
                <w:ilvl w:val="0"/>
                <w:numId w:val="7"/>
              </w:numPr>
              <w:rPr>
                <w:rFonts w:asciiTheme="majorHAnsi" w:eastAsia="Calibri" w:hAnsiTheme="majorHAnsi" w:cstheme="majorHAnsi"/>
              </w:rPr>
            </w:pPr>
            <w:r>
              <w:rPr>
                <w:rFonts w:asciiTheme="majorHAnsi" w:eastAsia="Calibri" w:hAnsiTheme="majorHAnsi" w:cstheme="majorHAnsi"/>
              </w:rPr>
              <w:t xml:space="preserve">1 </w:t>
            </w:r>
            <w:proofErr w:type="spellStart"/>
            <w:r>
              <w:rPr>
                <w:rFonts w:asciiTheme="majorHAnsi" w:eastAsia="Calibri" w:hAnsiTheme="majorHAnsi" w:cstheme="majorHAnsi"/>
              </w:rPr>
              <w:t>lkr</w:t>
            </w:r>
            <w:proofErr w:type="spellEnd"/>
            <w:r>
              <w:rPr>
                <w:rFonts w:asciiTheme="majorHAnsi" w:eastAsia="Calibri" w:hAnsiTheme="majorHAnsi" w:cstheme="majorHAnsi"/>
              </w:rPr>
              <w:t xml:space="preserve"> met vervroegd pensioen. Ook nog een OA</w:t>
            </w:r>
          </w:p>
          <w:p w14:paraId="4BF9A2AA" w14:textId="117FF621" w:rsidR="00576E18" w:rsidRPr="00A30841" w:rsidRDefault="00576E18" w:rsidP="00A30841">
            <w:pPr>
              <w:pStyle w:val="Lijstalinea"/>
              <w:numPr>
                <w:ilvl w:val="0"/>
                <w:numId w:val="7"/>
              </w:numPr>
              <w:rPr>
                <w:rFonts w:asciiTheme="majorHAnsi" w:eastAsia="Calibri" w:hAnsiTheme="majorHAnsi" w:cstheme="majorHAnsi"/>
              </w:rPr>
            </w:pPr>
            <w:r>
              <w:rPr>
                <w:rFonts w:asciiTheme="majorHAnsi" w:eastAsia="Calibri" w:hAnsiTheme="majorHAnsi" w:cstheme="majorHAnsi"/>
              </w:rPr>
              <w:t>Voetbaltoernooi op 26 juni</w:t>
            </w:r>
          </w:p>
          <w:p w14:paraId="11BBBE0E" w14:textId="09040BA8" w:rsidR="00A30841" w:rsidRPr="00301016" w:rsidRDefault="00A30841" w:rsidP="004930D7">
            <w:pPr>
              <w:spacing w:line="259" w:lineRule="auto"/>
              <w:rPr>
                <w:rFonts w:asciiTheme="majorHAnsi" w:eastAsia="Calibri" w:hAnsiTheme="majorHAnsi" w:cstheme="majorHAnsi"/>
                <w:b/>
                <w:bCs/>
              </w:rPr>
            </w:pPr>
          </w:p>
        </w:tc>
      </w:tr>
      <w:tr w:rsidR="00476BED" w14:paraId="75777DF6" w14:textId="77777777" w:rsidTr="00091982">
        <w:trPr>
          <w:trHeight w:val="300"/>
        </w:trPr>
        <w:tc>
          <w:tcPr>
            <w:tcW w:w="855" w:type="dxa"/>
          </w:tcPr>
          <w:p w14:paraId="6D4D51E8" w14:textId="77777777" w:rsidR="00476BED" w:rsidRDefault="00476BED" w:rsidP="00091982">
            <w:pPr>
              <w:spacing w:line="259" w:lineRule="auto"/>
              <w:rPr>
                <w:rFonts w:ascii="Calibri" w:eastAsia="Calibri" w:hAnsi="Calibri" w:cs="Calibri"/>
              </w:rPr>
            </w:pPr>
            <w:r>
              <w:rPr>
                <w:rFonts w:ascii="Calibri" w:eastAsia="Calibri" w:hAnsi="Calibri" w:cs="Calibri"/>
              </w:rPr>
              <w:t>4</w:t>
            </w:r>
          </w:p>
        </w:tc>
        <w:tc>
          <w:tcPr>
            <w:tcW w:w="8145" w:type="dxa"/>
          </w:tcPr>
          <w:p w14:paraId="7CB0A568" w14:textId="46E1A9F8" w:rsidR="00476BED" w:rsidRPr="006D35F1" w:rsidRDefault="00476BED" w:rsidP="006D35F1">
            <w:pPr>
              <w:spacing w:line="259" w:lineRule="auto"/>
              <w:rPr>
                <w:rFonts w:asciiTheme="majorHAnsi" w:eastAsia="Calibri" w:hAnsiTheme="majorHAnsi" w:cstheme="majorHAnsi"/>
                <w:b/>
                <w:bCs/>
              </w:rPr>
            </w:pPr>
            <w:r w:rsidRPr="00301016">
              <w:rPr>
                <w:rFonts w:asciiTheme="majorHAnsi" w:eastAsia="Calibri" w:hAnsiTheme="majorHAnsi" w:cstheme="majorHAnsi"/>
                <w:b/>
                <w:bCs/>
              </w:rPr>
              <w:t>Activiteitenpla</w:t>
            </w:r>
            <w:r w:rsidR="000925DF">
              <w:rPr>
                <w:rFonts w:asciiTheme="majorHAnsi" w:eastAsia="Calibri" w:hAnsiTheme="majorHAnsi" w:cstheme="majorHAnsi"/>
                <w:b/>
                <w:bCs/>
              </w:rPr>
              <w:t>n</w:t>
            </w:r>
          </w:p>
          <w:p w14:paraId="024DD5A5" w14:textId="3CB8EA47" w:rsidR="00224F16" w:rsidRDefault="00F45CAE" w:rsidP="00A36AEB">
            <w:pPr>
              <w:numPr>
                <w:ilvl w:val="0"/>
                <w:numId w:val="2"/>
              </w:numPr>
            </w:pPr>
            <w:r>
              <w:t>co</w:t>
            </w:r>
            <w:r w:rsidR="00A36AEB" w:rsidRPr="00031D57">
              <w:t>ncept schoolgids</w:t>
            </w:r>
            <w:r w:rsidR="00224F16">
              <w:t xml:space="preserve"> / v</w:t>
            </w:r>
            <w:r w:rsidR="00224F16" w:rsidRPr="00031D57">
              <w:t>aststelling schoolgids</w:t>
            </w:r>
            <w:r w:rsidR="00224F16" w:rsidRPr="00031D57">
              <w:tab/>
            </w:r>
          </w:p>
          <w:p w14:paraId="48674301" w14:textId="5E144226" w:rsidR="00A36AEB" w:rsidRPr="00031D57" w:rsidRDefault="00224F16" w:rsidP="00224F16">
            <w:pPr>
              <w:ind w:left="720"/>
            </w:pPr>
            <w:r>
              <w:t>SO; duidelijk en elk jaar professioneler</w:t>
            </w:r>
            <w:r>
              <w:br/>
              <w:t>VSO; idem</w:t>
            </w:r>
            <w:r>
              <w:br/>
              <w:t xml:space="preserve">Te zien dat SO en VSO een doorgaande lijn hebben. </w:t>
            </w:r>
            <w:r>
              <w:br/>
              <w:t xml:space="preserve">Mooi zou zijn als ook </w:t>
            </w:r>
            <w:proofErr w:type="spellStart"/>
            <w:r>
              <w:t>lay</w:t>
            </w:r>
            <w:proofErr w:type="spellEnd"/>
            <w:r>
              <w:t xml:space="preserve"> out nog net meer op één lijn zitten (lettertype </w:t>
            </w:r>
            <w:proofErr w:type="spellStart"/>
            <w:r>
              <w:t>etc</w:t>
            </w:r>
            <w:proofErr w:type="spellEnd"/>
            <w:r>
              <w:t>)</w:t>
            </w:r>
            <w:r w:rsidR="00A36AEB" w:rsidRPr="00031D57">
              <w:tab/>
            </w:r>
            <w:r w:rsidR="00A36AEB" w:rsidRPr="00031D57">
              <w:tab/>
            </w:r>
            <w:r w:rsidR="00A36AEB" w:rsidRPr="00031D57">
              <w:tab/>
            </w:r>
            <w:r w:rsidR="00A36AEB" w:rsidRPr="00031D57">
              <w:tab/>
            </w:r>
            <w:r w:rsidR="00A36AEB" w:rsidRPr="00031D57">
              <w:tab/>
            </w:r>
            <w:r w:rsidR="00A36AEB" w:rsidRPr="00031D57">
              <w:tab/>
            </w:r>
          </w:p>
          <w:p w14:paraId="3C824957" w14:textId="445ABF1D" w:rsidR="00A36AEB" w:rsidRPr="00031D57" w:rsidRDefault="00A36AEB" w:rsidP="00A36AEB">
            <w:pPr>
              <w:numPr>
                <w:ilvl w:val="0"/>
                <w:numId w:val="2"/>
              </w:numPr>
            </w:pPr>
            <w:r w:rsidRPr="00031D57">
              <w:t>Evaluatie jaarplan 2</w:t>
            </w:r>
            <w:r>
              <w:t>3</w:t>
            </w:r>
            <w:r w:rsidRPr="00031D57">
              <w:t>-2</w:t>
            </w:r>
            <w:r>
              <w:t>4</w:t>
            </w:r>
            <w:r w:rsidRPr="00031D57">
              <w:tab/>
            </w:r>
            <w:r w:rsidRPr="00031D57">
              <w:tab/>
            </w:r>
            <w:r w:rsidRPr="00031D57">
              <w:tab/>
            </w:r>
            <w:r w:rsidRPr="00031D57">
              <w:tab/>
            </w:r>
            <w:r w:rsidRPr="00031D57">
              <w:tab/>
            </w:r>
            <w:r w:rsidRPr="00031D57">
              <w:tab/>
            </w:r>
          </w:p>
          <w:p w14:paraId="292771BD" w14:textId="77777777" w:rsidR="00224F16" w:rsidRDefault="00224F16" w:rsidP="00224F16">
            <w:pPr>
              <w:ind w:left="720"/>
            </w:pPr>
            <w:r>
              <w:t>Basis jaarplan ziet er goed uit.</w:t>
            </w:r>
          </w:p>
          <w:p w14:paraId="6D446F7C" w14:textId="741D753C" w:rsidR="00A36AEB" w:rsidRPr="00031D57" w:rsidRDefault="00A36AEB" w:rsidP="00224F16">
            <w:pPr>
              <w:ind w:left="720"/>
            </w:pPr>
            <w:r w:rsidRPr="00031D57">
              <w:tab/>
            </w:r>
            <w:r w:rsidRPr="00031D57">
              <w:tab/>
            </w:r>
            <w:r w:rsidRPr="00031D57">
              <w:tab/>
            </w:r>
            <w:r w:rsidRPr="00031D57">
              <w:tab/>
            </w:r>
          </w:p>
          <w:p w14:paraId="7575E2ED" w14:textId="129478D1" w:rsidR="00A36AEB" w:rsidRPr="00031D57" w:rsidRDefault="00A36AEB" w:rsidP="00A36AEB">
            <w:pPr>
              <w:numPr>
                <w:ilvl w:val="0"/>
                <w:numId w:val="2"/>
              </w:numPr>
            </w:pPr>
            <w:r w:rsidRPr="00031D57">
              <w:t xml:space="preserve">Taakbeleid personeel </w:t>
            </w:r>
            <w:r w:rsidRPr="00031D57">
              <w:tab/>
            </w:r>
            <w:r w:rsidRPr="00031D57">
              <w:tab/>
            </w:r>
            <w:r w:rsidRPr="00031D57">
              <w:tab/>
            </w:r>
            <w:r w:rsidRPr="00031D57">
              <w:tab/>
            </w:r>
          </w:p>
          <w:p w14:paraId="44E8FCCD" w14:textId="77777777" w:rsidR="00224F16" w:rsidRDefault="00A36AEB" w:rsidP="00A36AEB">
            <w:pPr>
              <w:numPr>
                <w:ilvl w:val="0"/>
                <w:numId w:val="2"/>
              </w:numPr>
            </w:pPr>
            <w:r w:rsidRPr="00031D57">
              <w:t>Vaststellen werkverdelingsplan 2</w:t>
            </w:r>
            <w:r>
              <w:t>4</w:t>
            </w:r>
            <w:r w:rsidRPr="00031D57">
              <w:t>-2</w:t>
            </w:r>
            <w:r>
              <w:t>5</w:t>
            </w:r>
          </w:p>
          <w:p w14:paraId="0734B5C5" w14:textId="3913752C" w:rsidR="00224F16" w:rsidRDefault="00224F16" w:rsidP="00224F16">
            <w:pPr>
              <w:ind w:left="720"/>
            </w:pPr>
            <w:r>
              <w:t xml:space="preserve">Personeelsgeleding gaat vooralsnog niet akkoord </w:t>
            </w:r>
            <w:proofErr w:type="spellStart"/>
            <w:r>
              <w:t>ivm</w:t>
            </w:r>
            <w:proofErr w:type="spellEnd"/>
            <w:r>
              <w:t xml:space="preserve"> nog niet beantwoorde vragen van team SO. </w:t>
            </w:r>
            <w:r>
              <w:br/>
              <w:t>Na beantwoording daarvan kan de personeelsgeleding instemmen</w:t>
            </w:r>
          </w:p>
          <w:p w14:paraId="468F9A1B" w14:textId="0A695D80" w:rsidR="00A36AEB" w:rsidRPr="00031D57" w:rsidRDefault="00A36AEB" w:rsidP="00224F16">
            <w:pPr>
              <w:ind w:left="720"/>
            </w:pPr>
            <w:r w:rsidRPr="00031D57">
              <w:tab/>
            </w:r>
            <w:r w:rsidRPr="00031D57">
              <w:tab/>
            </w:r>
            <w:r w:rsidRPr="00031D57">
              <w:tab/>
            </w:r>
          </w:p>
          <w:p w14:paraId="0D26B4AE" w14:textId="77777777" w:rsidR="00AC28D6" w:rsidRDefault="00A36AEB" w:rsidP="00A36AEB">
            <w:pPr>
              <w:numPr>
                <w:ilvl w:val="0"/>
                <w:numId w:val="2"/>
              </w:numPr>
            </w:pPr>
            <w:r w:rsidRPr="00031D57">
              <w:t>Ouderbijdrage: evaluatie nieuwe manier</w:t>
            </w:r>
          </w:p>
          <w:p w14:paraId="50F0CCF8" w14:textId="38E01133" w:rsidR="00224F16" w:rsidRDefault="00224F16" w:rsidP="00224F16">
            <w:pPr>
              <w:ind w:left="720"/>
            </w:pPr>
            <w:r>
              <w:t xml:space="preserve">Nieuwe manier is dat er geen ouderbijdrage wordt geheven. Dit agendapunt kan uit de jaarplanning. </w:t>
            </w:r>
            <w:r>
              <w:br/>
            </w:r>
          </w:p>
          <w:p w14:paraId="5D1162D8" w14:textId="1DEA9F98" w:rsidR="00AC28D6" w:rsidRDefault="00AC28D6" w:rsidP="00A36AEB">
            <w:pPr>
              <w:numPr>
                <w:ilvl w:val="0"/>
                <w:numId w:val="2"/>
              </w:numPr>
            </w:pPr>
            <w:r>
              <w:lastRenderedPageBreak/>
              <w:t>Definitieve schoolfo</w:t>
            </w:r>
            <w:r w:rsidR="00740542">
              <w:t>rmatie</w:t>
            </w:r>
            <w:r w:rsidR="00224F16">
              <w:br/>
              <w:t>geen bijzonderheden</w:t>
            </w:r>
          </w:p>
          <w:p w14:paraId="5823EE3D" w14:textId="29963FB2" w:rsidR="00476BED" w:rsidRPr="00301016" w:rsidRDefault="00AC28D6" w:rsidP="00AC28D6">
            <w:pPr>
              <w:rPr>
                <w:rFonts w:asciiTheme="majorHAnsi" w:eastAsia="Calibri" w:hAnsiTheme="majorHAnsi" w:cstheme="majorHAnsi"/>
              </w:rPr>
            </w:pPr>
            <w:r>
              <w:t xml:space="preserve"> </w:t>
            </w:r>
          </w:p>
        </w:tc>
      </w:tr>
      <w:tr w:rsidR="00476BED" w14:paraId="765C50A9" w14:textId="77777777" w:rsidTr="00091982">
        <w:trPr>
          <w:trHeight w:val="300"/>
        </w:trPr>
        <w:tc>
          <w:tcPr>
            <w:tcW w:w="855" w:type="dxa"/>
          </w:tcPr>
          <w:p w14:paraId="0428447A" w14:textId="77777777" w:rsidR="00476BED" w:rsidRDefault="00476BED" w:rsidP="00091982">
            <w:pPr>
              <w:spacing w:line="259" w:lineRule="auto"/>
              <w:rPr>
                <w:rFonts w:ascii="Calibri" w:eastAsia="Calibri" w:hAnsi="Calibri" w:cs="Calibri"/>
              </w:rPr>
            </w:pPr>
            <w:r w:rsidRPr="061036BA">
              <w:rPr>
                <w:rFonts w:ascii="Calibri" w:eastAsia="Calibri" w:hAnsi="Calibri" w:cs="Calibri"/>
              </w:rPr>
              <w:lastRenderedPageBreak/>
              <w:t>5</w:t>
            </w:r>
          </w:p>
        </w:tc>
        <w:tc>
          <w:tcPr>
            <w:tcW w:w="8145" w:type="dxa"/>
          </w:tcPr>
          <w:p w14:paraId="17D7A469" w14:textId="77777777" w:rsidR="00476BED" w:rsidRPr="00301016" w:rsidRDefault="00476BED" w:rsidP="00091982">
            <w:pPr>
              <w:rPr>
                <w:rFonts w:asciiTheme="majorHAnsi" w:hAnsiTheme="majorHAnsi" w:cstheme="majorHAnsi"/>
                <w:b/>
                <w:bCs/>
              </w:rPr>
            </w:pPr>
            <w:r w:rsidRPr="00301016">
              <w:rPr>
                <w:rFonts w:asciiTheme="majorHAnsi" w:hAnsiTheme="majorHAnsi" w:cstheme="majorHAnsi"/>
                <w:b/>
                <w:bCs/>
              </w:rPr>
              <w:t xml:space="preserve">Kwaliteitskaarten </w:t>
            </w:r>
          </w:p>
          <w:p w14:paraId="46CB0A70" w14:textId="567105AC" w:rsidR="00476BED" w:rsidRPr="00301016" w:rsidRDefault="00476BED" w:rsidP="00091982">
            <w:pPr>
              <w:rPr>
                <w:rFonts w:asciiTheme="majorHAnsi" w:eastAsia="Calibri" w:hAnsiTheme="majorHAnsi" w:cstheme="majorBidi"/>
              </w:rPr>
            </w:pPr>
            <w:r w:rsidRPr="5930089A">
              <w:rPr>
                <w:rFonts w:asciiTheme="majorHAnsi" w:eastAsia="Calibri" w:hAnsiTheme="majorHAnsi" w:cstheme="majorBidi"/>
              </w:rPr>
              <w:t xml:space="preserve">             </w:t>
            </w:r>
            <w:r w:rsidR="00224F16">
              <w:rPr>
                <w:rFonts w:asciiTheme="majorHAnsi" w:eastAsia="Calibri" w:hAnsiTheme="majorHAnsi" w:cstheme="majorBidi"/>
              </w:rPr>
              <w:t>Deze vergadering niet van toepassing</w:t>
            </w:r>
          </w:p>
        </w:tc>
      </w:tr>
      <w:tr w:rsidR="00476BED" w14:paraId="2113CB16" w14:textId="77777777" w:rsidTr="00091982">
        <w:trPr>
          <w:trHeight w:val="300"/>
        </w:trPr>
        <w:tc>
          <w:tcPr>
            <w:tcW w:w="855" w:type="dxa"/>
          </w:tcPr>
          <w:p w14:paraId="4E8F6BC3" w14:textId="77777777" w:rsidR="00476BED" w:rsidRDefault="00476BED" w:rsidP="00091982">
            <w:pPr>
              <w:spacing w:line="259" w:lineRule="auto"/>
              <w:rPr>
                <w:rFonts w:ascii="Calibri" w:eastAsia="Calibri" w:hAnsi="Calibri" w:cs="Calibri"/>
              </w:rPr>
            </w:pPr>
            <w:r w:rsidRPr="061036BA">
              <w:rPr>
                <w:rFonts w:ascii="Calibri" w:eastAsia="Calibri" w:hAnsi="Calibri" w:cs="Calibri"/>
              </w:rPr>
              <w:t>6</w:t>
            </w:r>
          </w:p>
        </w:tc>
        <w:tc>
          <w:tcPr>
            <w:tcW w:w="8145" w:type="dxa"/>
          </w:tcPr>
          <w:p w14:paraId="4F8188AE" w14:textId="7AAE8A95" w:rsidR="00476BED" w:rsidRPr="00A30841" w:rsidRDefault="00476BED" w:rsidP="00091982">
            <w:pPr>
              <w:spacing w:line="259" w:lineRule="auto"/>
              <w:rPr>
                <w:rFonts w:asciiTheme="majorHAnsi" w:eastAsia="Calibri" w:hAnsiTheme="majorHAnsi" w:cstheme="majorHAnsi"/>
              </w:rPr>
            </w:pPr>
            <w:r w:rsidRPr="00706052">
              <w:rPr>
                <w:rFonts w:asciiTheme="majorHAnsi" w:eastAsia="Calibri" w:hAnsiTheme="majorHAnsi" w:cstheme="majorHAnsi"/>
                <w:b/>
                <w:bCs/>
                <w:i/>
                <w:iCs/>
              </w:rPr>
              <w:t>OPR/regioraad</w:t>
            </w:r>
            <w:r w:rsidRPr="00706052">
              <w:rPr>
                <w:rFonts w:asciiTheme="majorHAnsi" w:eastAsia="Calibri" w:hAnsiTheme="majorHAnsi" w:cstheme="majorHAnsi"/>
                <w:i/>
                <w:iCs/>
              </w:rPr>
              <w:t xml:space="preserve"> </w:t>
            </w:r>
            <w:r w:rsidRPr="00706052">
              <w:rPr>
                <w:rFonts w:asciiTheme="majorHAnsi" w:hAnsiTheme="majorHAnsi" w:cstheme="majorHAnsi"/>
                <w:i/>
                <w:iCs/>
              </w:rPr>
              <w:br/>
            </w:r>
            <w:r w:rsidRPr="00706052">
              <w:rPr>
                <w:rFonts w:asciiTheme="majorHAnsi" w:eastAsia="Calibri" w:hAnsiTheme="majorHAnsi" w:cstheme="majorHAnsi"/>
                <w:i/>
                <w:iCs/>
              </w:rPr>
              <w:t xml:space="preserve">         </w:t>
            </w:r>
            <w:r w:rsidR="00224F16">
              <w:rPr>
                <w:rFonts w:asciiTheme="majorHAnsi" w:eastAsia="Calibri" w:hAnsiTheme="majorHAnsi" w:cstheme="majorHAnsi"/>
                <w:i/>
                <w:iCs/>
              </w:rPr>
              <w:t xml:space="preserve">- </w:t>
            </w:r>
            <w:r w:rsidRPr="00706052">
              <w:rPr>
                <w:rFonts w:asciiTheme="majorHAnsi" w:eastAsia="Calibri" w:hAnsiTheme="majorHAnsi" w:cstheme="majorHAnsi"/>
                <w:i/>
                <w:iCs/>
              </w:rPr>
              <w:t xml:space="preserve">    </w:t>
            </w:r>
            <w:r w:rsidR="00224F16" w:rsidRPr="00A30841">
              <w:rPr>
                <w:rFonts w:asciiTheme="majorHAnsi" w:eastAsia="Calibri" w:hAnsiTheme="majorHAnsi" w:cstheme="majorHAnsi"/>
              </w:rPr>
              <w:t xml:space="preserve">Regioraad ook vanavond </w:t>
            </w:r>
          </w:p>
          <w:p w14:paraId="57847AAC" w14:textId="18F44FE3" w:rsidR="00224F16" w:rsidRPr="00A30841" w:rsidRDefault="00224F16" w:rsidP="00A30841">
            <w:pPr>
              <w:pStyle w:val="Lijstalinea"/>
              <w:numPr>
                <w:ilvl w:val="0"/>
                <w:numId w:val="5"/>
              </w:numPr>
              <w:rPr>
                <w:rFonts w:asciiTheme="majorHAnsi" w:eastAsia="Calibri" w:hAnsiTheme="majorHAnsi" w:cstheme="majorHAnsi"/>
              </w:rPr>
            </w:pPr>
            <w:r w:rsidRPr="00A30841">
              <w:rPr>
                <w:rFonts w:asciiTheme="majorHAnsi" w:eastAsia="Calibri" w:hAnsiTheme="majorHAnsi" w:cstheme="majorHAnsi"/>
              </w:rPr>
              <w:t>OPR; Hanneke heeft hiervoor mail gestuurd</w:t>
            </w:r>
          </w:p>
          <w:p w14:paraId="29DF5420" w14:textId="77777777" w:rsidR="00224F16" w:rsidRPr="00224F16" w:rsidRDefault="00224F16" w:rsidP="00224F16">
            <w:pPr>
              <w:pStyle w:val="Lijstalinea"/>
              <w:spacing w:after="0" w:line="240" w:lineRule="auto"/>
              <w:rPr>
                <w:rFonts w:asciiTheme="majorHAnsi" w:eastAsia="Calibri" w:hAnsiTheme="majorHAnsi" w:cstheme="majorHAnsi"/>
                <w:i/>
                <w:iCs/>
              </w:rPr>
            </w:pPr>
            <w:r w:rsidRPr="00224F16">
              <w:rPr>
                <w:rFonts w:asciiTheme="majorHAnsi" w:eastAsia="Calibri" w:hAnsiTheme="majorHAnsi" w:cstheme="majorHAnsi"/>
                <w:i/>
                <w:iCs/>
              </w:rPr>
              <w:t>Bij deze nog de informatie vanuit de OPR voor de MR. De volgende punten zijn de afgelopen periode besproken;</w:t>
            </w:r>
          </w:p>
          <w:p w14:paraId="79B66AAE" w14:textId="77777777" w:rsidR="00224F16" w:rsidRDefault="00224F16" w:rsidP="00224F16">
            <w:pPr>
              <w:pStyle w:val="Lijstalinea"/>
              <w:rPr>
                <w:rFonts w:asciiTheme="majorHAnsi" w:eastAsia="Calibri" w:hAnsiTheme="majorHAnsi" w:cstheme="majorHAnsi"/>
                <w:i/>
                <w:iCs/>
              </w:rPr>
            </w:pPr>
            <w:r w:rsidRPr="00224F16">
              <w:rPr>
                <w:rFonts w:asciiTheme="majorHAnsi" w:eastAsia="Calibri" w:hAnsiTheme="majorHAnsi" w:cstheme="majorHAnsi"/>
                <w:i/>
                <w:iCs/>
              </w:rPr>
              <w:t>De zittingsperiode van twee leden van de RvT loopt af, zij hebben aangegeven deze ook niet te verlengen. Hiervoor zijn nieuwe verkiezingen geweest en er is een tweetal nieuwe leden gevonden. Een van de nieuwe leden heeft een achtergrond vanuit de zorg en het andere lid vanuit het onderwijs. Gezamenlijk zal weer worden gekeken naar de taakverdeling binnen de RvT.</w:t>
            </w:r>
          </w:p>
          <w:p w14:paraId="17E28046" w14:textId="77777777" w:rsidR="00A30841" w:rsidRPr="00224F16" w:rsidRDefault="00A30841" w:rsidP="00224F16">
            <w:pPr>
              <w:pStyle w:val="Lijstalinea"/>
              <w:spacing w:after="0" w:line="240" w:lineRule="auto"/>
              <w:rPr>
                <w:rFonts w:asciiTheme="majorHAnsi" w:eastAsia="Calibri" w:hAnsiTheme="majorHAnsi" w:cstheme="majorHAnsi"/>
                <w:i/>
                <w:iCs/>
              </w:rPr>
            </w:pPr>
          </w:p>
          <w:p w14:paraId="66278454" w14:textId="77777777" w:rsidR="00224F16" w:rsidRPr="00224F16" w:rsidRDefault="00224F16" w:rsidP="00224F16">
            <w:pPr>
              <w:pStyle w:val="Lijstalinea"/>
              <w:spacing w:after="0" w:line="240" w:lineRule="auto"/>
              <w:rPr>
                <w:rFonts w:asciiTheme="majorHAnsi" w:eastAsia="Calibri" w:hAnsiTheme="majorHAnsi" w:cstheme="majorHAnsi"/>
                <w:i/>
                <w:iCs/>
              </w:rPr>
            </w:pPr>
            <w:r w:rsidRPr="00224F16">
              <w:rPr>
                <w:rFonts w:asciiTheme="majorHAnsi" w:eastAsia="Calibri" w:hAnsiTheme="majorHAnsi" w:cstheme="majorHAnsi"/>
                <w:i/>
                <w:iCs/>
              </w:rPr>
              <w:t>Onderwerpen die aan bod zijn gekomen om te volgen zijn (de speerpunten); inclusief onderwijs, eenduidige werkwijze, jonge kind (KDC), thuiszitters, MHB.</w:t>
            </w:r>
          </w:p>
          <w:p w14:paraId="150C72BE" w14:textId="77777777" w:rsidR="00224F16" w:rsidRDefault="00224F16" w:rsidP="00224F16">
            <w:pPr>
              <w:pStyle w:val="Lijstalinea"/>
              <w:rPr>
                <w:rFonts w:asciiTheme="majorHAnsi" w:eastAsia="Calibri" w:hAnsiTheme="majorHAnsi" w:cstheme="majorHAnsi"/>
                <w:i/>
                <w:iCs/>
              </w:rPr>
            </w:pPr>
            <w:r w:rsidRPr="00224F16">
              <w:rPr>
                <w:rFonts w:asciiTheme="majorHAnsi" w:eastAsia="Calibri" w:hAnsiTheme="majorHAnsi" w:cstheme="majorHAnsi"/>
                <w:i/>
                <w:iCs/>
              </w:rPr>
              <w:t>Tevens zijn de leertafels besproken. Deze leertafels waren nogal wisselend in dynamiek. Hieruit komt een rapport met de wettelijke kaders en verantwoordelijkheden voor zowel school als zorg. Wanneer is wie verantwoordelijk, zodat hier meer duidelijkheid over is.</w:t>
            </w:r>
          </w:p>
          <w:p w14:paraId="071E578B" w14:textId="77777777" w:rsidR="00A30841" w:rsidRPr="00224F16" w:rsidRDefault="00A30841" w:rsidP="00224F16">
            <w:pPr>
              <w:pStyle w:val="Lijstalinea"/>
              <w:spacing w:after="0" w:line="240" w:lineRule="auto"/>
              <w:rPr>
                <w:rFonts w:asciiTheme="majorHAnsi" w:eastAsia="Calibri" w:hAnsiTheme="majorHAnsi" w:cstheme="majorHAnsi"/>
                <w:i/>
                <w:iCs/>
              </w:rPr>
            </w:pPr>
          </w:p>
          <w:p w14:paraId="199AAFE7" w14:textId="77777777" w:rsidR="00224F16" w:rsidRDefault="00224F16" w:rsidP="00224F16">
            <w:pPr>
              <w:pStyle w:val="Lijstalinea"/>
              <w:rPr>
                <w:rFonts w:asciiTheme="majorHAnsi" w:eastAsia="Calibri" w:hAnsiTheme="majorHAnsi" w:cstheme="majorHAnsi"/>
                <w:i/>
                <w:iCs/>
              </w:rPr>
            </w:pPr>
            <w:r w:rsidRPr="00224F16">
              <w:rPr>
                <w:rFonts w:asciiTheme="majorHAnsi" w:eastAsia="Calibri" w:hAnsiTheme="majorHAnsi" w:cstheme="majorHAnsi"/>
                <w:i/>
                <w:iCs/>
              </w:rPr>
              <w:t>Daarnaast is de overgang van PO naar VO besproken. Sinds dit schooljaar werd een aanmeldweek gehanteerd. Momenteel zijn er ongeveer 30 leerlingen met speciale onderwijs behoeften die op dit eiland geen vervolgschool hebben. De scholen en het samenwerkingsverband zijn hier druk mee aan de slag om plaatsing op een passende onderwijsplek rond te krijgen.</w:t>
            </w:r>
          </w:p>
          <w:p w14:paraId="581E091E" w14:textId="77777777" w:rsidR="00A30841" w:rsidRPr="00224F16" w:rsidRDefault="00A30841" w:rsidP="00224F16">
            <w:pPr>
              <w:pStyle w:val="Lijstalinea"/>
              <w:spacing w:after="0" w:line="240" w:lineRule="auto"/>
              <w:rPr>
                <w:rFonts w:asciiTheme="majorHAnsi" w:eastAsia="Calibri" w:hAnsiTheme="majorHAnsi" w:cstheme="majorHAnsi"/>
                <w:i/>
                <w:iCs/>
              </w:rPr>
            </w:pPr>
          </w:p>
          <w:p w14:paraId="5E5AF254" w14:textId="77777777" w:rsidR="00224F16" w:rsidRDefault="00224F16" w:rsidP="00224F16">
            <w:pPr>
              <w:pStyle w:val="Lijstalinea"/>
              <w:rPr>
                <w:rFonts w:asciiTheme="majorHAnsi" w:eastAsia="Calibri" w:hAnsiTheme="majorHAnsi" w:cstheme="majorHAnsi"/>
                <w:i/>
                <w:iCs/>
              </w:rPr>
            </w:pPr>
            <w:r w:rsidRPr="00224F16">
              <w:rPr>
                <w:rFonts w:asciiTheme="majorHAnsi" w:eastAsia="Calibri" w:hAnsiTheme="majorHAnsi" w:cstheme="majorHAnsi"/>
                <w:i/>
                <w:iCs/>
              </w:rPr>
              <w:t>Website is aangepast, op de website van het samenwerkingsverband zijn de notulen van de OPR terug te vinden en de contactpersonen.</w:t>
            </w:r>
          </w:p>
          <w:p w14:paraId="5DDE9CC5" w14:textId="77777777" w:rsidR="00A30841" w:rsidRPr="00224F16" w:rsidRDefault="00A30841" w:rsidP="00224F16">
            <w:pPr>
              <w:pStyle w:val="Lijstalinea"/>
              <w:spacing w:after="0" w:line="240" w:lineRule="auto"/>
              <w:rPr>
                <w:rFonts w:asciiTheme="majorHAnsi" w:eastAsia="Calibri" w:hAnsiTheme="majorHAnsi" w:cstheme="majorHAnsi"/>
                <w:i/>
                <w:iCs/>
              </w:rPr>
            </w:pPr>
          </w:p>
          <w:p w14:paraId="620F704F" w14:textId="77777777" w:rsidR="00224F16" w:rsidRDefault="00224F16" w:rsidP="00224F16">
            <w:pPr>
              <w:pStyle w:val="Lijstalinea"/>
              <w:rPr>
                <w:rFonts w:asciiTheme="majorHAnsi" w:eastAsia="Calibri" w:hAnsiTheme="majorHAnsi" w:cstheme="majorHAnsi"/>
                <w:i/>
                <w:iCs/>
              </w:rPr>
            </w:pPr>
            <w:r w:rsidRPr="00224F16">
              <w:rPr>
                <w:rFonts w:asciiTheme="majorHAnsi" w:eastAsia="Calibri" w:hAnsiTheme="majorHAnsi" w:cstheme="majorHAnsi"/>
                <w:i/>
                <w:iCs/>
              </w:rPr>
              <w:t>Afgelopen jaar een tekort aan schoolbegeleiders gehad, gelukkig goed opgevangen en nu wat nieuwe schoolbegeleiders gestart. Daarnaast zijn nieuwe BPO-</w:t>
            </w:r>
            <w:proofErr w:type="spellStart"/>
            <w:r w:rsidRPr="00224F16">
              <w:rPr>
                <w:rFonts w:asciiTheme="majorHAnsi" w:eastAsia="Calibri" w:hAnsiTheme="majorHAnsi" w:cstheme="majorHAnsi"/>
                <w:i/>
                <w:iCs/>
              </w:rPr>
              <w:t>ers</w:t>
            </w:r>
            <w:proofErr w:type="spellEnd"/>
            <w:r w:rsidRPr="00224F16">
              <w:rPr>
                <w:rFonts w:asciiTheme="majorHAnsi" w:eastAsia="Calibri" w:hAnsiTheme="majorHAnsi" w:cstheme="majorHAnsi"/>
                <w:i/>
                <w:iCs/>
              </w:rPr>
              <w:t xml:space="preserve"> gestart bij het samenwerkingsverband voor inzet ambulante ondersteuning.</w:t>
            </w:r>
          </w:p>
          <w:p w14:paraId="10E9AA25" w14:textId="77777777" w:rsidR="00A30841" w:rsidRPr="00224F16" w:rsidRDefault="00A30841" w:rsidP="00224F16">
            <w:pPr>
              <w:pStyle w:val="Lijstalinea"/>
              <w:spacing w:after="0" w:line="240" w:lineRule="auto"/>
              <w:rPr>
                <w:rFonts w:asciiTheme="majorHAnsi" w:eastAsia="Calibri" w:hAnsiTheme="majorHAnsi" w:cstheme="majorHAnsi"/>
                <w:i/>
                <w:iCs/>
              </w:rPr>
            </w:pPr>
          </w:p>
          <w:p w14:paraId="055460D8" w14:textId="77777777" w:rsidR="00224F16" w:rsidRDefault="00224F16" w:rsidP="00224F16">
            <w:pPr>
              <w:pStyle w:val="Lijstalinea"/>
              <w:rPr>
                <w:rFonts w:asciiTheme="majorHAnsi" w:eastAsia="Calibri" w:hAnsiTheme="majorHAnsi" w:cstheme="majorHAnsi"/>
                <w:i/>
                <w:iCs/>
              </w:rPr>
            </w:pPr>
            <w:r w:rsidRPr="00224F16">
              <w:rPr>
                <w:rFonts w:asciiTheme="majorHAnsi" w:eastAsia="Calibri" w:hAnsiTheme="majorHAnsi" w:cstheme="majorHAnsi"/>
                <w:i/>
                <w:iCs/>
              </w:rPr>
              <w:t>In september gaat de OPR de verdiepingscursus volgen.</w:t>
            </w:r>
          </w:p>
          <w:p w14:paraId="36A32E87" w14:textId="77777777" w:rsidR="00A30841" w:rsidRPr="00224F16" w:rsidRDefault="00A30841" w:rsidP="00224F16">
            <w:pPr>
              <w:pStyle w:val="Lijstalinea"/>
              <w:spacing w:after="0" w:line="240" w:lineRule="auto"/>
              <w:rPr>
                <w:rFonts w:asciiTheme="majorHAnsi" w:eastAsia="Calibri" w:hAnsiTheme="majorHAnsi" w:cstheme="majorHAnsi"/>
                <w:i/>
                <w:iCs/>
              </w:rPr>
            </w:pPr>
          </w:p>
          <w:p w14:paraId="1113DF4A" w14:textId="77777777" w:rsidR="00224F16" w:rsidRPr="00224F16" w:rsidRDefault="00224F16" w:rsidP="00224F16">
            <w:pPr>
              <w:pStyle w:val="Lijstalinea"/>
              <w:spacing w:after="0" w:line="240" w:lineRule="auto"/>
              <w:rPr>
                <w:rFonts w:asciiTheme="majorHAnsi" w:eastAsia="Calibri" w:hAnsiTheme="majorHAnsi" w:cstheme="majorHAnsi"/>
                <w:i/>
                <w:iCs/>
              </w:rPr>
            </w:pPr>
            <w:r w:rsidRPr="00224F16">
              <w:rPr>
                <w:rFonts w:asciiTheme="majorHAnsi" w:eastAsia="Calibri" w:hAnsiTheme="majorHAnsi" w:cstheme="majorHAnsi"/>
                <w:i/>
                <w:iCs/>
              </w:rPr>
              <w:t>Bij zowel de OPR VO als OPR PO zijn mensen gestopt, er wordt een nieuwe wervingscampagne uitgezet. Er is vooral behoefte aan een ouder en personeelslid van het SBO.</w:t>
            </w:r>
          </w:p>
          <w:p w14:paraId="4269E2CA" w14:textId="77777777" w:rsidR="00224F16" w:rsidRPr="00224F16" w:rsidRDefault="00224F16" w:rsidP="00224F16">
            <w:pPr>
              <w:pStyle w:val="Lijstalinea"/>
              <w:spacing w:after="0" w:line="240" w:lineRule="auto"/>
              <w:rPr>
                <w:rFonts w:asciiTheme="majorHAnsi" w:eastAsia="Calibri" w:hAnsiTheme="majorHAnsi" w:cstheme="majorHAnsi"/>
                <w:i/>
                <w:iCs/>
              </w:rPr>
            </w:pPr>
          </w:p>
          <w:p w14:paraId="732E2F1B" w14:textId="77777777" w:rsidR="00224F16" w:rsidRPr="00224F16" w:rsidRDefault="00224F16" w:rsidP="00224F16">
            <w:pPr>
              <w:pStyle w:val="Lijstalinea"/>
              <w:spacing w:after="0" w:line="240" w:lineRule="auto"/>
              <w:rPr>
                <w:rFonts w:asciiTheme="majorHAnsi" w:eastAsia="Calibri" w:hAnsiTheme="majorHAnsi" w:cstheme="majorHAnsi"/>
                <w:i/>
                <w:iCs/>
              </w:rPr>
            </w:pPr>
            <w:r w:rsidRPr="00224F16">
              <w:rPr>
                <w:rFonts w:asciiTheme="majorHAnsi" w:eastAsia="Calibri" w:hAnsiTheme="majorHAnsi" w:cstheme="majorHAnsi"/>
                <w:i/>
                <w:iCs/>
              </w:rPr>
              <w:t>Tot zover de belangrijkste punten.</w:t>
            </w:r>
          </w:p>
          <w:p w14:paraId="6F260828" w14:textId="6F3119DE" w:rsidR="00224F16" w:rsidRPr="00224F16" w:rsidRDefault="00224F16" w:rsidP="00224F16">
            <w:pPr>
              <w:pStyle w:val="Lijstalinea"/>
              <w:rPr>
                <w:rFonts w:asciiTheme="majorHAnsi" w:eastAsia="Calibri" w:hAnsiTheme="majorHAnsi" w:cstheme="majorHAnsi"/>
                <w:i/>
                <w:iCs/>
              </w:rPr>
            </w:pPr>
          </w:p>
        </w:tc>
      </w:tr>
      <w:tr w:rsidR="00476BED" w14:paraId="2054D63C" w14:textId="77777777" w:rsidTr="00091982">
        <w:trPr>
          <w:trHeight w:val="300"/>
        </w:trPr>
        <w:tc>
          <w:tcPr>
            <w:tcW w:w="855" w:type="dxa"/>
          </w:tcPr>
          <w:p w14:paraId="0F62DBD8" w14:textId="77777777" w:rsidR="00476BED" w:rsidRDefault="00476BED" w:rsidP="00091982">
            <w:pPr>
              <w:spacing w:line="259" w:lineRule="auto"/>
              <w:rPr>
                <w:rFonts w:ascii="Calibri" w:eastAsia="Calibri" w:hAnsi="Calibri" w:cs="Calibri"/>
              </w:rPr>
            </w:pPr>
            <w:r w:rsidRPr="061036BA">
              <w:rPr>
                <w:rFonts w:ascii="Calibri" w:eastAsia="Calibri" w:hAnsi="Calibri" w:cs="Calibri"/>
              </w:rPr>
              <w:t>7</w:t>
            </w:r>
          </w:p>
        </w:tc>
        <w:tc>
          <w:tcPr>
            <w:tcW w:w="8145" w:type="dxa"/>
          </w:tcPr>
          <w:p w14:paraId="4EB162B0" w14:textId="77777777" w:rsidR="00476BED" w:rsidRDefault="00476BED" w:rsidP="00091982">
            <w:pPr>
              <w:spacing w:line="259" w:lineRule="auto"/>
              <w:rPr>
                <w:rFonts w:asciiTheme="majorHAnsi" w:eastAsia="Calibri" w:hAnsiTheme="majorHAnsi" w:cstheme="majorHAnsi"/>
                <w:b/>
                <w:bCs/>
              </w:rPr>
            </w:pPr>
            <w:r w:rsidRPr="00301016">
              <w:rPr>
                <w:rFonts w:asciiTheme="majorHAnsi" w:eastAsia="Calibri" w:hAnsiTheme="majorHAnsi" w:cstheme="majorHAnsi"/>
                <w:b/>
                <w:bCs/>
              </w:rPr>
              <w:t>Rondvraag</w:t>
            </w:r>
          </w:p>
          <w:p w14:paraId="7FAC7059" w14:textId="7074DFE7" w:rsidR="00576E18" w:rsidRDefault="00576E18" w:rsidP="00091982">
            <w:pPr>
              <w:spacing w:line="259" w:lineRule="auto"/>
              <w:rPr>
                <w:rFonts w:asciiTheme="majorHAnsi" w:eastAsia="Calibri" w:hAnsiTheme="majorHAnsi" w:cstheme="majorHAnsi"/>
              </w:rPr>
            </w:pPr>
            <w:r>
              <w:rPr>
                <w:rFonts w:asciiTheme="majorHAnsi" w:eastAsia="Calibri" w:hAnsiTheme="majorHAnsi" w:cstheme="majorHAnsi"/>
              </w:rPr>
              <w:t>Er zijn gelden voor bv een etentje of iets voor “onszelf’</w:t>
            </w:r>
          </w:p>
          <w:p w14:paraId="5E98A091" w14:textId="3DFBFBEE" w:rsidR="00576E18" w:rsidRPr="00576E18" w:rsidRDefault="00576E18" w:rsidP="00091982">
            <w:pPr>
              <w:spacing w:line="259" w:lineRule="auto"/>
              <w:rPr>
                <w:rFonts w:asciiTheme="majorHAnsi" w:eastAsia="Calibri" w:hAnsiTheme="majorHAnsi" w:cstheme="majorHAnsi"/>
              </w:rPr>
            </w:pPr>
            <w:r>
              <w:rPr>
                <w:rFonts w:asciiTheme="majorHAnsi" w:eastAsia="Calibri" w:hAnsiTheme="majorHAnsi" w:cstheme="majorHAnsi"/>
              </w:rPr>
              <w:t xml:space="preserve">Dorine zoekt even uit of dat </w:t>
            </w:r>
            <w:proofErr w:type="spellStart"/>
            <w:r>
              <w:rPr>
                <w:rFonts w:asciiTheme="majorHAnsi" w:eastAsia="Calibri" w:hAnsiTheme="majorHAnsi" w:cstheme="majorHAnsi"/>
              </w:rPr>
              <w:t>z.m.</w:t>
            </w:r>
            <w:proofErr w:type="spellEnd"/>
            <w:r>
              <w:rPr>
                <w:rFonts w:asciiTheme="majorHAnsi" w:eastAsia="Calibri" w:hAnsiTheme="majorHAnsi" w:cstheme="majorHAnsi"/>
              </w:rPr>
              <w:t xml:space="preserve"> ook ter beschikking gesteld mag worden </w:t>
            </w:r>
            <w:proofErr w:type="spellStart"/>
            <w:r>
              <w:rPr>
                <w:rFonts w:asciiTheme="majorHAnsi" w:eastAsia="Calibri" w:hAnsiTheme="majorHAnsi" w:cstheme="majorHAnsi"/>
              </w:rPr>
              <w:t>tbv</w:t>
            </w:r>
            <w:proofErr w:type="spellEnd"/>
            <w:r>
              <w:rPr>
                <w:rFonts w:asciiTheme="majorHAnsi" w:eastAsia="Calibri" w:hAnsiTheme="majorHAnsi" w:cstheme="majorHAnsi"/>
              </w:rPr>
              <w:t xml:space="preserve"> de leerlingen.</w:t>
            </w:r>
          </w:p>
        </w:tc>
      </w:tr>
      <w:tr w:rsidR="00476BED" w14:paraId="56F6EC48" w14:textId="77777777" w:rsidTr="00091982">
        <w:trPr>
          <w:trHeight w:val="300"/>
        </w:trPr>
        <w:tc>
          <w:tcPr>
            <w:tcW w:w="855" w:type="dxa"/>
          </w:tcPr>
          <w:p w14:paraId="71AB836D" w14:textId="77777777" w:rsidR="00476BED" w:rsidRDefault="00476BED" w:rsidP="00091982">
            <w:pPr>
              <w:spacing w:line="259" w:lineRule="auto"/>
              <w:rPr>
                <w:rFonts w:ascii="Calibri" w:eastAsia="Calibri" w:hAnsi="Calibri" w:cs="Calibri"/>
              </w:rPr>
            </w:pPr>
            <w:r w:rsidRPr="061036BA">
              <w:rPr>
                <w:rFonts w:ascii="Calibri" w:eastAsia="Calibri" w:hAnsi="Calibri" w:cs="Calibri"/>
              </w:rPr>
              <w:t>8</w:t>
            </w:r>
          </w:p>
        </w:tc>
        <w:tc>
          <w:tcPr>
            <w:tcW w:w="8145" w:type="dxa"/>
          </w:tcPr>
          <w:p w14:paraId="5BDDDF50" w14:textId="77777777" w:rsidR="00476BED" w:rsidRPr="00301016" w:rsidRDefault="00476BED" w:rsidP="00091982">
            <w:pPr>
              <w:spacing w:line="259" w:lineRule="auto"/>
              <w:rPr>
                <w:rFonts w:asciiTheme="majorHAnsi" w:eastAsia="Calibri" w:hAnsiTheme="majorHAnsi" w:cstheme="majorHAnsi"/>
                <w:b/>
                <w:bCs/>
              </w:rPr>
            </w:pPr>
            <w:r w:rsidRPr="00301016">
              <w:rPr>
                <w:rFonts w:asciiTheme="majorHAnsi" w:eastAsia="Calibri" w:hAnsiTheme="majorHAnsi" w:cstheme="majorHAnsi"/>
                <w:b/>
                <w:bCs/>
              </w:rPr>
              <w:t>Data aankomende vergaderingen:</w:t>
            </w:r>
          </w:p>
          <w:p w14:paraId="69CCDD7F" w14:textId="37313219" w:rsidR="00476BED" w:rsidRPr="00576E18" w:rsidRDefault="00576E18" w:rsidP="00091982">
            <w:pPr>
              <w:pStyle w:val="Lijstalinea"/>
              <w:numPr>
                <w:ilvl w:val="0"/>
                <w:numId w:val="1"/>
              </w:numPr>
              <w:rPr>
                <w:rFonts w:asciiTheme="majorHAnsi" w:eastAsia="Calibri" w:hAnsiTheme="majorHAnsi" w:cstheme="majorHAnsi"/>
              </w:rPr>
            </w:pPr>
            <w:r>
              <w:rPr>
                <w:rFonts w:asciiTheme="majorHAnsi" w:eastAsia="Calibri" w:hAnsiTheme="majorHAnsi" w:cstheme="majorHAnsi"/>
              </w:rPr>
              <w:t>8 oktober</w:t>
            </w:r>
          </w:p>
          <w:p w14:paraId="5FFBB90C" w14:textId="2E8F52A6" w:rsidR="00476BED" w:rsidRPr="00CD0751" w:rsidRDefault="00576E18" w:rsidP="00CD0751">
            <w:pPr>
              <w:spacing w:line="259" w:lineRule="auto"/>
              <w:rPr>
                <w:rFonts w:asciiTheme="majorHAnsi" w:eastAsia="Calibri" w:hAnsiTheme="majorHAnsi" w:cstheme="majorHAnsi"/>
              </w:rPr>
            </w:pPr>
            <w:r>
              <w:rPr>
                <w:rFonts w:asciiTheme="majorHAnsi" w:eastAsia="Calibri" w:hAnsiTheme="majorHAnsi" w:cstheme="majorHAnsi"/>
              </w:rPr>
              <w:t xml:space="preserve"> Verdere vergaderingen </w:t>
            </w:r>
            <w:r w:rsidR="00CD0751">
              <w:rPr>
                <w:rFonts w:asciiTheme="majorHAnsi" w:eastAsia="Calibri" w:hAnsiTheme="majorHAnsi" w:cstheme="majorHAnsi"/>
              </w:rPr>
              <w:t>worden dan gepland.</w:t>
            </w:r>
          </w:p>
        </w:tc>
      </w:tr>
      <w:tr w:rsidR="00476BED" w14:paraId="139BEDE4" w14:textId="77777777" w:rsidTr="00091982">
        <w:trPr>
          <w:trHeight w:val="300"/>
        </w:trPr>
        <w:tc>
          <w:tcPr>
            <w:tcW w:w="855" w:type="dxa"/>
          </w:tcPr>
          <w:p w14:paraId="59D367B6" w14:textId="77777777" w:rsidR="00476BED" w:rsidRDefault="00476BED" w:rsidP="00091982">
            <w:pPr>
              <w:spacing w:line="259" w:lineRule="auto"/>
              <w:rPr>
                <w:rFonts w:ascii="Calibri" w:eastAsia="Calibri" w:hAnsi="Calibri" w:cs="Calibri"/>
              </w:rPr>
            </w:pPr>
          </w:p>
        </w:tc>
        <w:tc>
          <w:tcPr>
            <w:tcW w:w="8145" w:type="dxa"/>
          </w:tcPr>
          <w:p w14:paraId="1E3E9DFE" w14:textId="77777777" w:rsidR="00476BED" w:rsidRDefault="00476BED" w:rsidP="00091982">
            <w:pPr>
              <w:spacing w:line="259" w:lineRule="auto"/>
              <w:rPr>
                <w:rFonts w:ascii="Calibri" w:eastAsia="Calibri" w:hAnsi="Calibri" w:cs="Calibri"/>
              </w:rPr>
            </w:pPr>
            <w:r w:rsidRPr="43F25419">
              <w:rPr>
                <w:rFonts w:ascii="Calibri" w:eastAsia="Calibri" w:hAnsi="Calibri" w:cs="Calibri"/>
              </w:rPr>
              <w:t>Speerpunten:</w:t>
            </w:r>
          </w:p>
          <w:p w14:paraId="633FC9D3" w14:textId="77777777" w:rsidR="00476BED" w:rsidRPr="00F14F48" w:rsidRDefault="00476BED" w:rsidP="00091982">
            <w:pPr>
              <w:spacing w:line="259" w:lineRule="auto"/>
              <w:rPr>
                <w:rFonts w:asciiTheme="majorHAnsi" w:eastAsia="Calibri" w:hAnsiTheme="majorHAnsi" w:cstheme="majorHAnsi"/>
              </w:rPr>
            </w:pPr>
            <w:r w:rsidRPr="00F14F48">
              <w:rPr>
                <w:rFonts w:asciiTheme="majorHAnsi" w:eastAsia="Calibri" w:hAnsiTheme="majorHAnsi" w:cstheme="majorHAnsi"/>
              </w:rPr>
              <w:t>Verkeerssituatie &amp; nieuwbouw naast school</w:t>
            </w:r>
          </w:p>
          <w:p w14:paraId="212E9878" w14:textId="1CA451C0" w:rsidR="00476BED" w:rsidRDefault="00476BED" w:rsidP="00091982">
            <w:pPr>
              <w:spacing w:line="259" w:lineRule="auto"/>
              <w:rPr>
                <w:rFonts w:ascii="Calibri" w:eastAsia="Calibri" w:hAnsi="Calibri" w:cs="Calibri"/>
              </w:rPr>
            </w:pPr>
            <w:r w:rsidRPr="00F14F48">
              <w:rPr>
                <w:rFonts w:asciiTheme="majorHAnsi" w:eastAsia="Calibri" w:hAnsiTheme="majorHAnsi" w:cstheme="majorHAnsi"/>
              </w:rPr>
              <w:t>Websites SOBrielle</w:t>
            </w:r>
            <w:r w:rsidRPr="00F14F48">
              <w:rPr>
                <w:rFonts w:asciiTheme="majorHAnsi" w:eastAsia="Calibri" w:hAnsiTheme="majorHAnsi" w:cstheme="majorHAnsi"/>
              </w:rPr>
              <w:br/>
            </w:r>
          </w:p>
        </w:tc>
      </w:tr>
    </w:tbl>
    <w:p w14:paraId="60020371" w14:textId="77777777" w:rsidR="00476BED" w:rsidRDefault="00476BED" w:rsidP="00476BED">
      <w:pPr>
        <w:rPr>
          <w:rFonts w:ascii="Calibri" w:eastAsia="Calibri" w:hAnsi="Calibri" w:cs="Calibri"/>
          <w:color w:val="000000" w:themeColor="text1"/>
        </w:rPr>
      </w:pPr>
    </w:p>
    <w:p w14:paraId="484AE80F" w14:textId="77777777" w:rsidR="00476BED" w:rsidRDefault="00476BED" w:rsidP="00476BED"/>
    <w:sectPr w:rsidR="00476B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32A6F"/>
    <w:multiLevelType w:val="hybridMultilevel"/>
    <w:tmpl w:val="8B64FA62"/>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30846531"/>
    <w:multiLevelType w:val="hybridMultilevel"/>
    <w:tmpl w:val="F83CAAB2"/>
    <w:lvl w:ilvl="0" w:tplc="5E4CDE8A">
      <w:numFmt w:val="bullet"/>
      <w:lvlText w:val="-"/>
      <w:lvlJc w:val="left"/>
      <w:pPr>
        <w:ind w:left="720" w:hanging="360"/>
      </w:pPr>
      <w:rPr>
        <w:rFonts w:ascii="Aptos Display" w:eastAsia="Calibri" w:hAnsi="Aptos Display" w:cstheme="majorHAns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E92CB6"/>
    <w:multiLevelType w:val="hybridMultilevel"/>
    <w:tmpl w:val="B5421A6E"/>
    <w:lvl w:ilvl="0" w:tplc="7C6014A0">
      <w:numFmt w:val="bullet"/>
      <w:lvlText w:val="-"/>
      <w:lvlJc w:val="left"/>
      <w:pPr>
        <w:ind w:left="720" w:hanging="360"/>
      </w:pPr>
      <w:rPr>
        <w:rFonts w:ascii="Aptos Display" w:eastAsia="Calibri" w:hAnsi="Aptos Display"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0E36DE"/>
    <w:multiLevelType w:val="hybridMultilevel"/>
    <w:tmpl w:val="E6D2B0F2"/>
    <w:lvl w:ilvl="0" w:tplc="88F48F74">
      <w:numFmt w:val="bullet"/>
      <w:lvlText w:val="-"/>
      <w:lvlJc w:val="left"/>
      <w:pPr>
        <w:ind w:left="720" w:hanging="360"/>
      </w:pPr>
      <w:rPr>
        <w:rFonts w:ascii="Aptos Display" w:eastAsia="Calibri" w:hAnsi="Aptos Display"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B11377"/>
    <w:multiLevelType w:val="hybridMultilevel"/>
    <w:tmpl w:val="7322428A"/>
    <w:lvl w:ilvl="0" w:tplc="E6283FC2">
      <w:numFmt w:val="bullet"/>
      <w:lvlText w:val="-"/>
      <w:lvlJc w:val="left"/>
      <w:pPr>
        <w:ind w:left="720" w:hanging="360"/>
      </w:pPr>
      <w:rPr>
        <w:rFonts w:ascii="Aptos Display" w:eastAsia="Calibri" w:hAnsi="Aptos Display" w:cstheme="maj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D1495F"/>
    <w:multiLevelType w:val="hybridMultilevel"/>
    <w:tmpl w:val="E56C0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52011048">
    <w:abstractNumId w:val="5"/>
  </w:num>
  <w:num w:numId="2" w16cid:durableId="18500240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469689">
    <w:abstractNumId w:val="2"/>
  </w:num>
  <w:num w:numId="4" w16cid:durableId="2001229739">
    <w:abstractNumId w:val="4"/>
  </w:num>
  <w:num w:numId="5" w16cid:durableId="24062359">
    <w:abstractNumId w:val="3"/>
  </w:num>
  <w:num w:numId="6" w16cid:durableId="1523664658">
    <w:abstractNumId w:val="0"/>
  </w:num>
  <w:num w:numId="7" w16cid:durableId="685133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ED"/>
    <w:rsid w:val="000925DF"/>
    <w:rsid w:val="00134B49"/>
    <w:rsid w:val="001F5825"/>
    <w:rsid w:val="00224F16"/>
    <w:rsid w:val="003874FA"/>
    <w:rsid w:val="003F54F0"/>
    <w:rsid w:val="00476BED"/>
    <w:rsid w:val="004930D7"/>
    <w:rsid w:val="00576E18"/>
    <w:rsid w:val="0067328E"/>
    <w:rsid w:val="006D35F1"/>
    <w:rsid w:val="00706052"/>
    <w:rsid w:val="00740542"/>
    <w:rsid w:val="00746554"/>
    <w:rsid w:val="008B3BB7"/>
    <w:rsid w:val="009323CD"/>
    <w:rsid w:val="00976B52"/>
    <w:rsid w:val="00980546"/>
    <w:rsid w:val="0098792A"/>
    <w:rsid w:val="009D546B"/>
    <w:rsid w:val="00A30841"/>
    <w:rsid w:val="00A36AEB"/>
    <w:rsid w:val="00AC28D6"/>
    <w:rsid w:val="00B2709F"/>
    <w:rsid w:val="00C75FA5"/>
    <w:rsid w:val="00CD0751"/>
    <w:rsid w:val="00D85BFF"/>
    <w:rsid w:val="00E651B0"/>
    <w:rsid w:val="00EB6781"/>
    <w:rsid w:val="00F45CAE"/>
    <w:rsid w:val="00F9211D"/>
    <w:rsid w:val="00FA7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1B5A"/>
  <w15:chartTrackingRefBased/>
  <w15:docId w15:val="{4D785CF9-2CDB-46B9-AA18-507352A4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76BED"/>
    <w:rPr>
      <w:kern w:val="0"/>
      <w14:ligatures w14:val="none"/>
    </w:rPr>
  </w:style>
  <w:style w:type="paragraph" w:styleId="Kop1">
    <w:name w:val="heading 1"/>
    <w:basedOn w:val="Standaard"/>
    <w:next w:val="Standaard"/>
    <w:link w:val="Kop1Char"/>
    <w:uiPriority w:val="9"/>
    <w:qFormat/>
    <w:rsid w:val="00476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6B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B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6B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6B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6B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6B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6B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B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B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6B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B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B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B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B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B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BED"/>
    <w:rPr>
      <w:rFonts w:eastAsiaTheme="majorEastAsia" w:cstheme="majorBidi"/>
      <w:color w:val="272727" w:themeColor="text1" w:themeTint="D8"/>
    </w:rPr>
  </w:style>
  <w:style w:type="paragraph" w:styleId="Titel">
    <w:name w:val="Title"/>
    <w:basedOn w:val="Standaard"/>
    <w:next w:val="Standaard"/>
    <w:link w:val="TitelChar"/>
    <w:uiPriority w:val="10"/>
    <w:qFormat/>
    <w:rsid w:val="00476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B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B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B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B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6BED"/>
    <w:rPr>
      <w:i/>
      <w:iCs/>
      <w:color w:val="404040" w:themeColor="text1" w:themeTint="BF"/>
    </w:rPr>
  </w:style>
  <w:style w:type="paragraph" w:styleId="Lijstalinea">
    <w:name w:val="List Paragraph"/>
    <w:basedOn w:val="Standaard"/>
    <w:uiPriority w:val="34"/>
    <w:qFormat/>
    <w:rsid w:val="00476BED"/>
    <w:pPr>
      <w:ind w:left="720"/>
      <w:contextualSpacing/>
    </w:pPr>
  </w:style>
  <w:style w:type="character" w:styleId="Intensievebenadrukking">
    <w:name w:val="Intense Emphasis"/>
    <w:basedOn w:val="Standaardalinea-lettertype"/>
    <w:uiPriority w:val="21"/>
    <w:qFormat/>
    <w:rsid w:val="00476BED"/>
    <w:rPr>
      <w:i/>
      <w:iCs/>
      <w:color w:val="0F4761" w:themeColor="accent1" w:themeShade="BF"/>
    </w:rPr>
  </w:style>
  <w:style w:type="paragraph" w:styleId="Duidelijkcitaat">
    <w:name w:val="Intense Quote"/>
    <w:basedOn w:val="Standaard"/>
    <w:next w:val="Standaard"/>
    <w:link w:val="DuidelijkcitaatChar"/>
    <w:uiPriority w:val="30"/>
    <w:qFormat/>
    <w:rsid w:val="00476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6BED"/>
    <w:rPr>
      <w:i/>
      <w:iCs/>
      <w:color w:val="0F4761" w:themeColor="accent1" w:themeShade="BF"/>
    </w:rPr>
  </w:style>
  <w:style w:type="character" w:styleId="Intensieveverwijzing">
    <w:name w:val="Intense Reference"/>
    <w:basedOn w:val="Standaardalinea-lettertype"/>
    <w:uiPriority w:val="32"/>
    <w:qFormat/>
    <w:rsid w:val="00476BED"/>
    <w:rPr>
      <w:b/>
      <w:bCs/>
      <w:smallCaps/>
      <w:color w:val="0F4761" w:themeColor="accent1" w:themeShade="BF"/>
      <w:spacing w:val="5"/>
    </w:rPr>
  </w:style>
  <w:style w:type="table" w:styleId="Tabelraster">
    <w:name w:val="Table Grid"/>
    <w:basedOn w:val="Standaardtabel"/>
    <w:uiPriority w:val="59"/>
    <w:rsid w:val="00476BED"/>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BF778A9038A42847C3551BA67809E" ma:contentTypeVersion="15" ma:contentTypeDescription="Create a new document." ma:contentTypeScope="" ma:versionID="e319b944b320b65f3802596324be6aba">
  <xsd:schema xmlns:xsd="http://www.w3.org/2001/XMLSchema" xmlns:xs="http://www.w3.org/2001/XMLSchema" xmlns:p="http://schemas.microsoft.com/office/2006/metadata/properties" xmlns:ns3="4bd660a9-f6e1-4ffb-af94-1a235aee21a4" xmlns:ns4="bb3d1767-30ce-4a85-ad40-07e34003e788" targetNamespace="http://schemas.microsoft.com/office/2006/metadata/properties" ma:root="true" ma:fieldsID="2108bf1cf7eca4ec774b9a3cfcc3df52" ns3:_="" ns4:_="">
    <xsd:import namespace="4bd660a9-f6e1-4ffb-af94-1a235aee21a4"/>
    <xsd:import namespace="bb3d1767-30ce-4a85-ad40-07e34003e7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660a9-f6e1-4ffb-af94-1a235aee2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d1767-30ce-4a85-ad40-07e34003e7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d660a9-f6e1-4ffb-af94-1a235aee21a4" xsi:nil="true"/>
  </documentManagement>
</p:properties>
</file>

<file path=customXml/itemProps1.xml><?xml version="1.0" encoding="utf-8"?>
<ds:datastoreItem xmlns:ds="http://schemas.openxmlformats.org/officeDocument/2006/customXml" ds:itemID="{95E2AD94-4B74-41F4-9765-56CA6C6A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660a9-f6e1-4ffb-af94-1a235aee21a4"/>
    <ds:schemaRef ds:uri="bb3d1767-30ce-4a85-ad40-07e34003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45D3B-28F3-4C32-9F8E-1DA1FA312EFC}">
  <ds:schemaRefs>
    <ds:schemaRef ds:uri="http://schemas.microsoft.com/sharepoint/v3/contenttype/forms"/>
  </ds:schemaRefs>
</ds:datastoreItem>
</file>

<file path=customXml/itemProps3.xml><?xml version="1.0" encoding="utf-8"?>
<ds:datastoreItem xmlns:ds="http://schemas.openxmlformats.org/officeDocument/2006/customXml" ds:itemID="{9DA52F80-0C22-4107-98D4-A9BA88F430CF}">
  <ds:schemaRef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bb3d1767-30ce-4a85-ad40-07e34003e788"/>
    <ds:schemaRef ds:uri="4bd660a9-f6e1-4ffb-af94-1a235aee21a4"/>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612</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Peters</dc:creator>
  <cp:keywords/>
  <dc:description/>
  <cp:lastModifiedBy>Ellemieke van Oort</cp:lastModifiedBy>
  <cp:revision>2</cp:revision>
  <dcterms:created xsi:type="dcterms:W3CDTF">2024-06-18T18:26:00Z</dcterms:created>
  <dcterms:modified xsi:type="dcterms:W3CDTF">2024-06-18T18:26:00Z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0x010100EF2BF778A9038A42847C3551BA67809E</vt:lpwstr>
  </property>
</Properties>
</file>